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56BE" w:rsidRDefault="004E2F0D">
      <w:pPr>
        <w:pStyle w:val="Heading2"/>
        <w:spacing w:before="0" w:line="276" w:lineRule="auto"/>
      </w:pPr>
      <w:bookmarkStart w:id="0" w:name="_frb692aek8jw" w:colFirst="0" w:colLast="0"/>
      <w:bookmarkEnd w:id="0"/>
      <w:r>
        <w:t>Y1. Protect Your Sleep toolkit</w:t>
      </w:r>
    </w:p>
    <w:p w:rsidR="000D56BE" w:rsidRDefault="004E2F0D">
      <w:pPr>
        <w:spacing w:after="100"/>
        <w:jc w:val="both"/>
      </w:pPr>
      <w:r>
        <w:t>Sleep is a leadership resource, not a luxury. This toolkit helps you take an honest look at how well you rest, what gets in the way, and how to build routines that protect your energy and presence. The aim is not perfection but intentional, small and consi</w:t>
      </w:r>
      <w:r>
        <w:t>stent habits that allow you to show up at your best.</w:t>
      </w:r>
    </w:p>
    <w:tbl>
      <w:tblPr>
        <w:tblStyle w:val="affff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D56BE">
        <w:tc>
          <w:tcPr>
            <w:tcW w:w="9029" w:type="dxa"/>
            <w:shd w:val="clear" w:color="auto" w:fill="EFEFEF"/>
            <w:tcMar>
              <w:top w:w="100" w:type="dxa"/>
              <w:left w:w="100" w:type="dxa"/>
              <w:bottom w:w="100" w:type="dxa"/>
              <w:right w:w="100" w:type="dxa"/>
            </w:tcMar>
          </w:tcPr>
          <w:p w:rsidR="000D56BE" w:rsidRDefault="004E2F0D">
            <w:pPr>
              <w:widowControl w:val="0"/>
              <w:spacing w:after="100"/>
              <w:rPr>
                <w:b/>
                <w:bCs/>
              </w:rPr>
            </w:pPr>
            <w:r>
              <w:rPr>
                <w:b/>
                <w:bCs/>
              </w:rPr>
              <w:t>Identify your current pattern</w:t>
            </w:r>
          </w:p>
        </w:tc>
      </w:tr>
      <w:tr w:rsidR="000D56BE">
        <w:tc>
          <w:tcPr>
            <w:tcW w:w="9029" w:type="dxa"/>
            <w:shd w:val="clear" w:color="auto" w:fill="auto"/>
            <w:tcMar>
              <w:top w:w="100" w:type="dxa"/>
              <w:left w:w="100" w:type="dxa"/>
              <w:bottom w:w="100" w:type="dxa"/>
              <w:right w:w="100" w:type="dxa"/>
            </w:tcMar>
          </w:tcPr>
          <w:p w:rsidR="000D56BE" w:rsidRDefault="004E2F0D">
            <w:pPr>
              <w:widowControl w:val="0"/>
              <w:spacing w:after="100"/>
            </w:pPr>
            <w:r>
              <w:t>Record your bedtime, wake time, and sleep quality over a typical week. Notice patterns such as when do you sleep best, and what seems to interfere?</w:t>
            </w:r>
          </w:p>
        </w:tc>
      </w:tr>
      <w:tr w:rsidR="000D56BE">
        <w:tc>
          <w:tcPr>
            <w:tcW w:w="9029" w:type="dxa"/>
            <w:shd w:val="clear" w:color="auto" w:fill="EFEFEF"/>
            <w:tcMar>
              <w:top w:w="100" w:type="dxa"/>
              <w:left w:w="100" w:type="dxa"/>
              <w:bottom w:w="100" w:type="dxa"/>
              <w:right w:w="100" w:type="dxa"/>
            </w:tcMar>
          </w:tcPr>
          <w:p w:rsidR="000D56BE" w:rsidRDefault="004E2F0D">
            <w:pPr>
              <w:widowControl w:val="0"/>
              <w:spacing w:after="100"/>
              <w:rPr>
                <w:b/>
                <w:bCs/>
              </w:rPr>
            </w:pPr>
            <w:r>
              <w:rPr>
                <w:b/>
                <w:bCs/>
              </w:rPr>
              <w:t>Spot your triggers</w:t>
            </w:r>
          </w:p>
        </w:tc>
      </w:tr>
      <w:tr w:rsidR="000D56BE">
        <w:tc>
          <w:tcPr>
            <w:tcW w:w="9029" w:type="dxa"/>
            <w:shd w:val="clear" w:color="auto" w:fill="auto"/>
            <w:tcMar>
              <w:top w:w="100" w:type="dxa"/>
              <w:left w:w="100" w:type="dxa"/>
              <w:bottom w:w="100" w:type="dxa"/>
              <w:right w:w="100" w:type="dxa"/>
            </w:tcMar>
          </w:tcPr>
          <w:p w:rsidR="000D56BE" w:rsidRDefault="004E2F0D">
            <w:pPr>
              <w:widowControl w:val="0"/>
              <w:spacing w:after="100"/>
            </w:pPr>
            <w:r>
              <w:t>What causes your sleep to break down? Late-night work, caffeine, stress, or screens? Recognising triggers is the first step in protecting against them.</w:t>
            </w:r>
          </w:p>
        </w:tc>
      </w:tr>
      <w:tr w:rsidR="000D56BE">
        <w:tc>
          <w:tcPr>
            <w:tcW w:w="9029" w:type="dxa"/>
            <w:shd w:val="clear" w:color="auto" w:fill="EFEFEF"/>
            <w:tcMar>
              <w:top w:w="100" w:type="dxa"/>
              <w:left w:w="100" w:type="dxa"/>
              <w:bottom w:w="100" w:type="dxa"/>
              <w:right w:w="100" w:type="dxa"/>
            </w:tcMar>
          </w:tcPr>
          <w:p w:rsidR="000D56BE" w:rsidRDefault="004E2F0D">
            <w:pPr>
              <w:widowControl w:val="0"/>
              <w:spacing w:after="100"/>
              <w:rPr>
                <w:b/>
                <w:bCs/>
              </w:rPr>
            </w:pPr>
            <w:r>
              <w:rPr>
                <w:b/>
                <w:bCs/>
              </w:rPr>
              <w:t>Audit your environment</w:t>
            </w:r>
          </w:p>
        </w:tc>
      </w:tr>
      <w:tr w:rsidR="000D56BE">
        <w:tc>
          <w:tcPr>
            <w:tcW w:w="9029" w:type="dxa"/>
            <w:shd w:val="clear" w:color="auto" w:fill="auto"/>
            <w:tcMar>
              <w:top w:w="100" w:type="dxa"/>
              <w:left w:w="100" w:type="dxa"/>
              <w:bottom w:w="100" w:type="dxa"/>
              <w:right w:w="100" w:type="dxa"/>
            </w:tcMar>
          </w:tcPr>
          <w:p w:rsidR="000D56BE" w:rsidRDefault="004E2F0D">
            <w:pPr>
              <w:widowControl w:val="0"/>
              <w:spacing w:after="100"/>
            </w:pPr>
            <w:r>
              <w:t>Look at your space as if it were someone else’s. Is it calm, dark, and cool? Ar</w:t>
            </w:r>
            <w:r>
              <w:t>e there distractions that signal your brain to stay awake? A good night often starts with the room, not the clock.</w:t>
            </w:r>
          </w:p>
        </w:tc>
      </w:tr>
      <w:tr w:rsidR="000D56BE">
        <w:tc>
          <w:tcPr>
            <w:tcW w:w="9029" w:type="dxa"/>
            <w:shd w:val="clear" w:color="auto" w:fill="EFEFEF"/>
            <w:tcMar>
              <w:top w:w="100" w:type="dxa"/>
              <w:left w:w="100" w:type="dxa"/>
              <w:bottom w:w="100" w:type="dxa"/>
              <w:right w:w="100" w:type="dxa"/>
            </w:tcMar>
          </w:tcPr>
          <w:p w:rsidR="000D56BE" w:rsidRDefault="004E2F0D">
            <w:pPr>
              <w:widowControl w:val="0"/>
              <w:spacing w:after="100"/>
              <w:rPr>
                <w:b/>
                <w:bCs/>
              </w:rPr>
            </w:pPr>
            <w:r>
              <w:rPr>
                <w:b/>
                <w:bCs/>
              </w:rPr>
              <w:t>Define your cut-off point</w:t>
            </w:r>
          </w:p>
        </w:tc>
      </w:tr>
      <w:tr w:rsidR="000D56BE">
        <w:tc>
          <w:tcPr>
            <w:tcW w:w="9029" w:type="dxa"/>
            <w:shd w:val="clear" w:color="auto" w:fill="auto"/>
            <w:tcMar>
              <w:top w:w="100" w:type="dxa"/>
              <w:left w:w="100" w:type="dxa"/>
              <w:bottom w:w="100" w:type="dxa"/>
              <w:right w:w="100" w:type="dxa"/>
            </w:tcMar>
          </w:tcPr>
          <w:p w:rsidR="000D56BE" w:rsidRDefault="004E2F0D">
            <w:pPr>
              <w:widowControl w:val="0"/>
              <w:spacing w:after="100"/>
            </w:pPr>
            <w:r>
              <w:t>Decide what time work ends each day and stick to it. Protect an hour for winding down by reading, walking, or doing something that helps your body and mind switch off.</w:t>
            </w:r>
          </w:p>
        </w:tc>
      </w:tr>
      <w:tr w:rsidR="000D56BE">
        <w:tc>
          <w:tcPr>
            <w:tcW w:w="9029" w:type="dxa"/>
            <w:shd w:val="clear" w:color="auto" w:fill="EFEFEF"/>
            <w:tcMar>
              <w:top w:w="100" w:type="dxa"/>
              <w:left w:w="100" w:type="dxa"/>
              <w:bottom w:w="100" w:type="dxa"/>
              <w:right w:w="100" w:type="dxa"/>
            </w:tcMar>
          </w:tcPr>
          <w:p w:rsidR="000D56BE" w:rsidRDefault="004E2F0D">
            <w:pPr>
              <w:widowControl w:val="0"/>
              <w:spacing w:after="100"/>
              <w:rPr>
                <w:b/>
                <w:bCs/>
              </w:rPr>
            </w:pPr>
            <w:r>
              <w:rPr>
                <w:b/>
                <w:bCs/>
              </w:rPr>
              <w:t>Build your routine</w:t>
            </w:r>
          </w:p>
        </w:tc>
      </w:tr>
      <w:tr w:rsidR="000D56BE">
        <w:tc>
          <w:tcPr>
            <w:tcW w:w="9029" w:type="dxa"/>
            <w:shd w:val="clear" w:color="auto" w:fill="auto"/>
            <w:tcMar>
              <w:top w:w="100" w:type="dxa"/>
              <w:left w:w="100" w:type="dxa"/>
              <w:bottom w:w="100" w:type="dxa"/>
              <w:right w:w="100" w:type="dxa"/>
            </w:tcMar>
          </w:tcPr>
          <w:p w:rsidR="000D56BE" w:rsidRDefault="004E2F0D">
            <w:pPr>
              <w:widowControl w:val="0"/>
              <w:spacing w:after="100"/>
            </w:pPr>
            <w:r>
              <w:t xml:space="preserve">Create a sequence that tells your body it’s time to rest. It might </w:t>
            </w:r>
            <w:r>
              <w:t>include a shower, stretching, journaling, or listening to calm music. Keep it short, repeatable, and free of screens.</w:t>
            </w:r>
          </w:p>
        </w:tc>
      </w:tr>
      <w:tr w:rsidR="000D56BE">
        <w:tc>
          <w:tcPr>
            <w:tcW w:w="9029" w:type="dxa"/>
            <w:shd w:val="clear" w:color="auto" w:fill="EFEFEF"/>
            <w:tcMar>
              <w:top w:w="100" w:type="dxa"/>
              <w:left w:w="100" w:type="dxa"/>
              <w:bottom w:w="100" w:type="dxa"/>
              <w:right w:w="100" w:type="dxa"/>
            </w:tcMar>
          </w:tcPr>
          <w:p w:rsidR="000D56BE" w:rsidRDefault="004E2F0D">
            <w:pPr>
              <w:widowControl w:val="0"/>
              <w:spacing w:after="100"/>
              <w:rPr>
                <w:b/>
                <w:bCs/>
              </w:rPr>
            </w:pPr>
            <w:r>
              <w:rPr>
                <w:b/>
                <w:bCs/>
              </w:rPr>
              <w:t>Model healthy habits</w:t>
            </w:r>
          </w:p>
        </w:tc>
      </w:tr>
      <w:tr w:rsidR="000D56BE">
        <w:tc>
          <w:tcPr>
            <w:tcW w:w="9029" w:type="dxa"/>
            <w:shd w:val="clear" w:color="auto" w:fill="auto"/>
            <w:tcMar>
              <w:top w:w="100" w:type="dxa"/>
              <w:left w:w="100" w:type="dxa"/>
              <w:bottom w:w="100" w:type="dxa"/>
              <w:right w:w="100" w:type="dxa"/>
            </w:tcMar>
          </w:tcPr>
          <w:p w:rsidR="000D56BE" w:rsidRDefault="004E2F0D">
            <w:pPr>
              <w:widowControl w:val="0"/>
              <w:spacing w:after="100"/>
            </w:pPr>
            <w:r>
              <w:t xml:space="preserve">Be intentional about the example you set. Avoid sending late-night emails and talk openly with your team about the </w:t>
            </w:r>
            <w:r>
              <w:t>importance of rest. When leaders rest well, others feel permission to do the same.</w:t>
            </w:r>
          </w:p>
        </w:tc>
      </w:tr>
      <w:tr w:rsidR="000D56BE">
        <w:tc>
          <w:tcPr>
            <w:tcW w:w="9029" w:type="dxa"/>
            <w:shd w:val="clear" w:color="auto" w:fill="EFEFEF"/>
            <w:tcMar>
              <w:top w:w="100" w:type="dxa"/>
              <w:left w:w="100" w:type="dxa"/>
              <w:bottom w:w="100" w:type="dxa"/>
              <w:right w:w="100" w:type="dxa"/>
            </w:tcMar>
          </w:tcPr>
          <w:p w:rsidR="000D56BE" w:rsidRDefault="004E2F0D">
            <w:pPr>
              <w:widowControl w:val="0"/>
              <w:spacing w:after="100"/>
              <w:rPr>
                <w:b/>
                <w:bCs/>
              </w:rPr>
            </w:pPr>
            <w:r>
              <w:rPr>
                <w:b/>
                <w:bCs/>
              </w:rPr>
              <w:t>Review and reset</w:t>
            </w:r>
          </w:p>
        </w:tc>
      </w:tr>
      <w:tr w:rsidR="000D56BE">
        <w:tc>
          <w:tcPr>
            <w:tcW w:w="9029" w:type="dxa"/>
            <w:shd w:val="clear" w:color="auto" w:fill="auto"/>
            <w:tcMar>
              <w:top w:w="100" w:type="dxa"/>
              <w:left w:w="100" w:type="dxa"/>
              <w:bottom w:w="100" w:type="dxa"/>
              <w:right w:w="100" w:type="dxa"/>
            </w:tcMar>
          </w:tcPr>
          <w:p w:rsidR="000D56BE" w:rsidRDefault="004E2F0D">
            <w:pPr>
              <w:widowControl w:val="0"/>
              <w:spacing w:after="100"/>
            </w:pPr>
            <w:r>
              <w:t>At the end of each term, reflect on how your sleep patterns have supported or hindered your leadership. Adjust routines as your demands shift.</w:t>
            </w:r>
          </w:p>
        </w:tc>
      </w:tr>
      <w:tr w:rsidR="000D56BE">
        <w:tc>
          <w:tcPr>
            <w:tcW w:w="9029" w:type="dxa"/>
            <w:shd w:val="clear" w:color="auto" w:fill="EFEFEF"/>
            <w:tcMar>
              <w:top w:w="100" w:type="dxa"/>
              <w:left w:w="100" w:type="dxa"/>
              <w:bottom w:w="100" w:type="dxa"/>
              <w:right w:w="100" w:type="dxa"/>
            </w:tcMar>
          </w:tcPr>
          <w:p w:rsidR="000D56BE" w:rsidRDefault="004E2F0D">
            <w:pPr>
              <w:widowControl w:val="0"/>
              <w:spacing w:after="100"/>
              <w:rPr>
                <w:b/>
                <w:bCs/>
              </w:rPr>
            </w:pPr>
            <w:r>
              <w:rPr>
                <w:b/>
                <w:bCs/>
              </w:rPr>
              <w:t>Reflection Prompts</w:t>
            </w:r>
          </w:p>
        </w:tc>
      </w:tr>
      <w:tr w:rsidR="000D56BE">
        <w:tc>
          <w:tcPr>
            <w:tcW w:w="9029" w:type="dxa"/>
            <w:shd w:val="clear" w:color="auto" w:fill="auto"/>
            <w:tcMar>
              <w:top w:w="100" w:type="dxa"/>
              <w:left w:w="100" w:type="dxa"/>
              <w:bottom w:w="100" w:type="dxa"/>
              <w:right w:w="100" w:type="dxa"/>
            </w:tcMar>
          </w:tcPr>
          <w:p w:rsidR="000D56BE" w:rsidRDefault="004E2F0D">
            <w:pPr>
              <w:widowControl w:val="0"/>
              <w:spacing w:after="100"/>
            </w:pPr>
            <w:r>
              <w:lastRenderedPageBreak/>
              <w:t xml:space="preserve">How much control do I currently have over my sleep? What are the habits that most disrupt my rest? How different is my leadership when I’m well-rested compared to when I’m tired? What one </w:t>
            </w:r>
            <w:proofErr w:type="gramStart"/>
            <w:r>
              <w:t>change</w:t>
            </w:r>
            <w:proofErr w:type="gramEnd"/>
            <w:r>
              <w:t xml:space="preserve"> this week would make the most significant</w:t>
            </w:r>
            <w:r>
              <w:t xml:space="preserve"> difference to my energy and focus?</w:t>
            </w:r>
          </w:p>
        </w:tc>
      </w:tr>
    </w:tbl>
    <w:p w:rsidR="000D56BE" w:rsidRDefault="000D56BE">
      <w:pPr>
        <w:spacing w:after="100"/>
        <w:jc w:val="both"/>
      </w:pPr>
    </w:p>
    <w:p w:rsidR="000D56BE" w:rsidRDefault="000D56BE">
      <w:pPr>
        <w:spacing w:after="100"/>
        <w:jc w:val="both"/>
      </w:pPr>
    </w:p>
    <w:p w:rsidR="000D56BE" w:rsidRDefault="000D56BE">
      <w:pPr>
        <w:spacing w:after="100"/>
        <w:jc w:val="both"/>
      </w:pPr>
    </w:p>
    <w:p w:rsidR="000D56BE" w:rsidRDefault="004E2F0D">
      <w:pPr>
        <w:pStyle w:val="Heading2"/>
        <w:spacing w:before="0" w:line="276" w:lineRule="auto"/>
      </w:pPr>
      <w:bookmarkStart w:id="1" w:name="_9kd6u18anpch" w:colFirst="0" w:colLast="0"/>
      <w:bookmarkEnd w:id="1"/>
      <w:r>
        <w:br w:type="page"/>
      </w:r>
    </w:p>
    <w:p w:rsidR="000D56BE" w:rsidRDefault="004E2F0D">
      <w:pPr>
        <w:pStyle w:val="Heading2"/>
        <w:spacing w:before="0" w:line="276" w:lineRule="auto"/>
      </w:pPr>
      <w:bookmarkStart w:id="2" w:name="_rifavhutdcia" w:colFirst="0" w:colLast="0"/>
      <w:bookmarkEnd w:id="2"/>
      <w:r>
        <w:lastRenderedPageBreak/>
        <w:t>Y1. Protect Your Sleep: example toolkit</w:t>
      </w:r>
    </w:p>
    <w:p w:rsidR="000D56BE" w:rsidRDefault="004E2F0D">
      <w:pPr>
        <w:spacing w:after="100"/>
      </w:pPr>
      <w:r>
        <w:rPr>
          <w:b/>
          <w:bCs/>
        </w:rPr>
        <w:t>Role: Assistant Headteacher</w:t>
      </w:r>
    </w:p>
    <w:tbl>
      <w:tblPr>
        <w:tblStyle w:val="affff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D56BE">
        <w:tc>
          <w:tcPr>
            <w:tcW w:w="9029" w:type="dxa"/>
            <w:shd w:val="clear" w:color="auto" w:fill="EFEFEF"/>
            <w:tcMar>
              <w:top w:w="100" w:type="dxa"/>
              <w:left w:w="100" w:type="dxa"/>
              <w:bottom w:w="100" w:type="dxa"/>
              <w:right w:w="100" w:type="dxa"/>
            </w:tcMar>
          </w:tcPr>
          <w:p w:rsidR="000D56BE" w:rsidRDefault="004E2F0D">
            <w:pPr>
              <w:widowControl w:val="0"/>
              <w:spacing w:after="100"/>
              <w:rPr>
                <w:b/>
                <w:bCs/>
              </w:rPr>
            </w:pPr>
            <w:r>
              <w:rPr>
                <w:b/>
                <w:bCs/>
              </w:rPr>
              <w:t>Identify your current pattern</w:t>
            </w:r>
          </w:p>
        </w:tc>
      </w:tr>
      <w:tr w:rsidR="000D56BE">
        <w:tc>
          <w:tcPr>
            <w:tcW w:w="9029" w:type="dxa"/>
            <w:shd w:val="clear" w:color="auto" w:fill="auto"/>
            <w:tcMar>
              <w:top w:w="100" w:type="dxa"/>
              <w:left w:w="100" w:type="dxa"/>
              <w:bottom w:w="100" w:type="dxa"/>
              <w:right w:w="100" w:type="dxa"/>
            </w:tcMar>
          </w:tcPr>
          <w:p w:rsidR="000D56BE" w:rsidRDefault="004E2F0D">
            <w:pPr>
              <w:widowControl w:val="0"/>
              <w:spacing w:after="100"/>
            </w:pPr>
            <w:r>
              <w:t>I will track bedtime, wake time, and sleep quality for two weeks. I sleep best when I stop work before 9pm and struggle when emails continue late. After events and long SLT meetings my sleep dips. This gives me a clear starting point.</w:t>
            </w:r>
          </w:p>
        </w:tc>
      </w:tr>
      <w:tr w:rsidR="000D56BE">
        <w:tc>
          <w:tcPr>
            <w:tcW w:w="9029" w:type="dxa"/>
            <w:shd w:val="clear" w:color="auto" w:fill="EFEFEF"/>
            <w:tcMar>
              <w:top w:w="100" w:type="dxa"/>
              <w:left w:w="100" w:type="dxa"/>
              <w:bottom w:w="100" w:type="dxa"/>
              <w:right w:w="100" w:type="dxa"/>
            </w:tcMar>
          </w:tcPr>
          <w:p w:rsidR="000D56BE" w:rsidRDefault="004E2F0D">
            <w:pPr>
              <w:widowControl w:val="0"/>
              <w:spacing w:after="100"/>
              <w:rPr>
                <w:b/>
                <w:bCs/>
              </w:rPr>
            </w:pPr>
            <w:r>
              <w:rPr>
                <w:b/>
                <w:bCs/>
              </w:rPr>
              <w:t>Spot your triggers</w:t>
            </w:r>
          </w:p>
        </w:tc>
      </w:tr>
      <w:tr w:rsidR="000D56BE">
        <w:tc>
          <w:tcPr>
            <w:tcW w:w="9029" w:type="dxa"/>
            <w:shd w:val="clear" w:color="auto" w:fill="auto"/>
            <w:tcMar>
              <w:top w:w="100" w:type="dxa"/>
              <w:left w:w="100" w:type="dxa"/>
              <w:bottom w:w="100" w:type="dxa"/>
              <w:right w:w="100" w:type="dxa"/>
            </w:tcMar>
          </w:tcPr>
          <w:p w:rsidR="000D56BE" w:rsidRDefault="004E2F0D">
            <w:pPr>
              <w:widowControl w:val="0"/>
              <w:spacing w:after="100"/>
            </w:pPr>
            <w:r>
              <w:t>My triggers are late-night screens, unfinished thoughts, and afternoon caffeine. I will close the laptop by 9pm, keep my phone out of the bedroom, switch to herbal tea after lunch, and journal briefly to clear my head.</w:t>
            </w:r>
          </w:p>
        </w:tc>
      </w:tr>
      <w:tr w:rsidR="000D56BE">
        <w:tc>
          <w:tcPr>
            <w:tcW w:w="9029" w:type="dxa"/>
            <w:shd w:val="clear" w:color="auto" w:fill="EFEFEF"/>
            <w:tcMar>
              <w:top w:w="100" w:type="dxa"/>
              <w:left w:w="100" w:type="dxa"/>
              <w:bottom w:w="100" w:type="dxa"/>
              <w:right w:w="100" w:type="dxa"/>
            </w:tcMar>
          </w:tcPr>
          <w:p w:rsidR="000D56BE" w:rsidRDefault="004E2F0D">
            <w:pPr>
              <w:widowControl w:val="0"/>
              <w:spacing w:after="100"/>
              <w:rPr>
                <w:b/>
                <w:bCs/>
              </w:rPr>
            </w:pPr>
            <w:r>
              <w:rPr>
                <w:b/>
                <w:bCs/>
              </w:rPr>
              <w:t>Audit your environment</w:t>
            </w:r>
          </w:p>
        </w:tc>
      </w:tr>
      <w:tr w:rsidR="000D56BE">
        <w:tc>
          <w:tcPr>
            <w:tcW w:w="9029" w:type="dxa"/>
            <w:shd w:val="clear" w:color="auto" w:fill="auto"/>
            <w:tcMar>
              <w:top w:w="100" w:type="dxa"/>
              <w:left w:w="100" w:type="dxa"/>
              <w:bottom w:w="100" w:type="dxa"/>
              <w:right w:w="100" w:type="dxa"/>
            </w:tcMar>
          </w:tcPr>
          <w:p w:rsidR="000D56BE" w:rsidRDefault="004E2F0D">
            <w:pPr>
              <w:widowControl w:val="0"/>
              <w:spacing w:after="100"/>
            </w:pPr>
            <w:r>
              <w:t>I will remove work from the bedroom, use softer light, cool the room slightly, and add a blackout blind. The space will cue rest, not work.</w:t>
            </w:r>
          </w:p>
        </w:tc>
      </w:tr>
      <w:tr w:rsidR="000D56BE">
        <w:tc>
          <w:tcPr>
            <w:tcW w:w="9029" w:type="dxa"/>
            <w:shd w:val="clear" w:color="auto" w:fill="EFEFEF"/>
            <w:tcMar>
              <w:top w:w="100" w:type="dxa"/>
              <w:left w:w="100" w:type="dxa"/>
              <w:bottom w:w="100" w:type="dxa"/>
              <w:right w:w="100" w:type="dxa"/>
            </w:tcMar>
          </w:tcPr>
          <w:p w:rsidR="000D56BE" w:rsidRDefault="004E2F0D">
            <w:pPr>
              <w:widowControl w:val="0"/>
              <w:spacing w:after="100"/>
              <w:rPr>
                <w:b/>
                <w:bCs/>
              </w:rPr>
            </w:pPr>
            <w:r>
              <w:rPr>
                <w:b/>
                <w:bCs/>
              </w:rPr>
              <w:t>Define your cut-off point</w:t>
            </w:r>
          </w:p>
        </w:tc>
      </w:tr>
      <w:tr w:rsidR="000D56BE">
        <w:tc>
          <w:tcPr>
            <w:tcW w:w="9029" w:type="dxa"/>
            <w:shd w:val="clear" w:color="auto" w:fill="auto"/>
            <w:tcMar>
              <w:top w:w="100" w:type="dxa"/>
              <w:left w:w="100" w:type="dxa"/>
              <w:bottom w:w="100" w:type="dxa"/>
              <w:right w:w="100" w:type="dxa"/>
            </w:tcMar>
          </w:tcPr>
          <w:p w:rsidR="000D56BE" w:rsidRDefault="004E2F0D">
            <w:pPr>
              <w:widowControl w:val="0"/>
              <w:spacing w:after="100"/>
            </w:pPr>
            <w:r>
              <w:t>Work ends at 8.30pm. I will schedule late emails for morning send and protect 30 minutes</w:t>
            </w:r>
            <w:r>
              <w:t xml:space="preserve"> for winding down with a book or a short walk.</w:t>
            </w:r>
          </w:p>
        </w:tc>
      </w:tr>
      <w:tr w:rsidR="000D56BE">
        <w:tc>
          <w:tcPr>
            <w:tcW w:w="9029" w:type="dxa"/>
            <w:shd w:val="clear" w:color="auto" w:fill="EFEFEF"/>
            <w:tcMar>
              <w:top w:w="100" w:type="dxa"/>
              <w:left w:w="100" w:type="dxa"/>
              <w:bottom w:w="100" w:type="dxa"/>
              <w:right w:w="100" w:type="dxa"/>
            </w:tcMar>
          </w:tcPr>
          <w:p w:rsidR="000D56BE" w:rsidRDefault="004E2F0D">
            <w:pPr>
              <w:widowControl w:val="0"/>
              <w:spacing w:after="100"/>
              <w:rPr>
                <w:b/>
                <w:bCs/>
              </w:rPr>
            </w:pPr>
            <w:r>
              <w:rPr>
                <w:b/>
                <w:bCs/>
              </w:rPr>
              <w:t>Build your routine</w:t>
            </w:r>
          </w:p>
        </w:tc>
      </w:tr>
      <w:tr w:rsidR="000D56BE">
        <w:tc>
          <w:tcPr>
            <w:tcW w:w="9029" w:type="dxa"/>
            <w:shd w:val="clear" w:color="auto" w:fill="auto"/>
            <w:tcMar>
              <w:top w:w="100" w:type="dxa"/>
              <w:left w:w="100" w:type="dxa"/>
              <w:bottom w:w="100" w:type="dxa"/>
              <w:right w:w="100" w:type="dxa"/>
            </w:tcMar>
          </w:tcPr>
          <w:p w:rsidR="000D56BE" w:rsidRDefault="004E2F0D">
            <w:pPr>
              <w:widowControl w:val="0"/>
              <w:spacing w:after="100"/>
            </w:pPr>
            <w:r>
              <w:t>My sequence is shower, herbal tea, journal, dim lights, read for 15 minutes, then sleep. On stressful days I will swap reading for a short breathing exercise.</w:t>
            </w:r>
          </w:p>
        </w:tc>
      </w:tr>
      <w:tr w:rsidR="000D56BE">
        <w:tc>
          <w:tcPr>
            <w:tcW w:w="9029" w:type="dxa"/>
            <w:shd w:val="clear" w:color="auto" w:fill="EFEFEF"/>
            <w:tcMar>
              <w:top w:w="100" w:type="dxa"/>
              <w:left w:w="100" w:type="dxa"/>
              <w:bottom w:w="100" w:type="dxa"/>
              <w:right w:w="100" w:type="dxa"/>
            </w:tcMar>
          </w:tcPr>
          <w:p w:rsidR="000D56BE" w:rsidRDefault="004E2F0D">
            <w:pPr>
              <w:widowControl w:val="0"/>
              <w:spacing w:after="100"/>
              <w:rPr>
                <w:b/>
                <w:bCs/>
              </w:rPr>
            </w:pPr>
            <w:r>
              <w:rPr>
                <w:b/>
                <w:bCs/>
              </w:rPr>
              <w:t>Model healthy habits</w:t>
            </w:r>
          </w:p>
        </w:tc>
      </w:tr>
      <w:tr w:rsidR="000D56BE">
        <w:tc>
          <w:tcPr>
            <w:tcW w:w="9029" w:type="dxa"/>
            <w:shd w:val="clear" w:color="auto" w:fill="auto"/>
            <w:tcMar>
              <w:top w:w="100" w:type="dxa"/>
              <w:left w:w="100" w:type="dxa"/>
              <w:bottom w:w="100" w:type="dxa"/>
              <w:right w:w="100" w:type="dxa"/>
            </w:tcMar>
          </w:tcPr>
          <w:p w:rsidR="000D56BE" w:rsidRDefault="004E2F0D">
            <w:pPr>
              <w:widowControl w:val="0"/>
              <w:spacing w:after="100"/>
            </w:pPr>
            <w:r>
              <w:t>I will talk openly about rest, remove expectations of immediate replies, and clarify that non-urgent communications can wait.</w:t>
            </w:r>
          </w:p>
        </w:tc>
      </w:tr>
      <w:tr w:rsidR="000D56BE">
        <w:tc>
          <w:tcPr>
            <w:tcW w:w="9029" w:type="dxa"/>
            <w:shd w:val="clear" w:color="auto" w:fill="EFEFEF"/>
            <w:tcMar>
              <w:top w:w="100" w:type="dxa"/>
              <w:left w:w="100" w:type="dxa"/>
              <w:bottom w:w="100" w:type="dxa"/>
              <w:right w:w="100" w:type="dxa"/>
            </w:tcMar>
          </w:tcPr>
          <w:p w:rsidR="000D56BE" w:rsidRDefault="004E2F0D">
            <w:pPr>
              <w:widowControl w:val="0"/>
              <w:spacing w:after="100"/>
              <w:rPr>
                <w:b/>
                <w:bCs/>
              </w:rPr>
            </w:pPr>
            <w:r>
              <w:rPr>
                <w:b/>
                <w:bCs/>
              </w:rPr>
              <w:t>Review and reset</w:t>
            </w:r>
          </w:p>
        </w:tc>
      </w:tr>
      <w:tr w:rsidR="000D56BE">
        <w:tc>
          <w:tcPr>
            <w:tcW w:w="9029" w:type="dxa"/>
            <w:shd w:val="clear" w:color="auto" w:fill="auto"/>
            <w:tcMar>
              <w:top w:w="100" w:type="dxa"/>
              <w:left w:w="100" w:type="dxa"/>
              <w:bottom w:w="100" w:type="dxa"/>
              <w:right w:w="100" w:type="dxa"/>
            </w:tcMar>
          </w:tcPr>
          <w:p w:rsidR="000D56BE" w:rsidRDefault="004E2F0D">
            <w:pPr>
              <w:widowControl w:val="0"/>
              <w:spacing w:after="100"/>
            </w:pPr>
            <w:r>
              <w:t xml:space="preserve">At half term I will review my notes and adjust. I already feel more focused and less irritable, and I will keep one day at the weekend as school-free as possible. </w:t>
            </w:r>
          </w:p>
        </w:tc>
      </w:tr>
      <w:tr w:rsidR="000D56BE">
        <w:tc>
          <w:tcPr>
            <w:tcW w:w="9029" w:type="dxa"/>
            <w:shd w:val="clear" w:color="auto" w:fill="EFEFEF"/>
            <w:tcMar>
              <w:top w:w="100" w:type="dxa"/>
              <w:left w:w="100" w:type="dxa"/>
              <w:bottom w:w="100" w:type="dxa"/>
              <w:right w:w="100" w:type="dxa"/>
            </w:tcMar>
          </w:tcPr>
          <w:p w:rsidR="000D56BE" w:rsidRDefault="004E2F0D">
            <w:pPr>
              <w:widowControl w:val="0"/>
              <w:spacing w:after="100"/>
              <w:rPr>
                <w:b/>
                <w:bCs/>
              </w:rPr>
            </w:pPr>
            <w:r>
              <w:rPr>
                <w:b/>
                <w:bCs/>
              </w:rPr>
              <w:t>Intended Impact</w:t>
            </w:r>
          </w:p>
        </w:tc>
      </w:tr>
      <w:tr w:rsidR="000D56BE">
        <w:tc>
          <w:tcPr>
            <w:tcW w:w="9029" w:type="dxa"/>
            <w:shd w:val="clear" w:color="auto" w:fill="auto"/>
            <w:tcMar>
              <w:top w:w="100" w:type="dxa"/>
              <w:left w:w="100" w:type="dxa"/>
              <w:bottom w:w="100" w:type="dxa"/>
              <w:right w:w="100" w:type="dxa"/>
            </w:tcMar>
          </w:tcPr>
          <w:p w:rsidR="000D56BE" w:rsidRDefault="004E2F0D">
            <w:pPr>
              <w:widowControl w:val="0"/>
              <w:spacing w:after="100"/>
            </w:pPr>
            <w:r>
              <w:t>Treating sleep as strategic improves my calm and presence and sets a healt</w:t>
            </w:r>
            <w:r>
              <w:t>hy norm for others.</w:t>
            </w:r>
          </w:p>
        </w:tc>
      </w:tr>
    </w:tbl>
    <w:p w:rsidR="000D56BE" w:rsidRDefault="000D56BE">
      <w:pPr>
        <w:spacing w:after="100"/>
        <w:jc w:val="both"/>
      </w:pPr>
      <w:bookmarkStart w:id="3" w:name="_GoBack"/>
      <w:bookmarkEnd w:id="3"/>
    </w:p>
    <w:sectPr w:rsidR="000D56B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9E6861-B6A5-454C-A7A4-FEB95BC9EB56}"/>
    <w:embedBold r:id="rId2" w:fontKey="{34A80626-37DC-4168-9246-CD7903D55579}"/>
    <w:embedItalic r:id="rId3" w:fontKey="{C5127D88-5EA5-4A42-9D4B-8BF02AEC11E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33FDDF8-987C-47F7-AF13-33690A1DB9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918C8"/>
    <w:multiLevelType w:val="multilevel"/>
    <w:tmpl w:val="CCBE1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6F7DD1"/>
    <w:multiLevelType w:val="multilevel"/>
    <w:tmpl w:val="347CD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AF3997"/>
    <w:multiLevelType w:val="multilevel"/>
    <w:tmpl w:val="41A6CA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0E643E7"/>
    <w:multiLevelType w:val="multilevel"/>
    <w:tmpl w:val="88129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8D2061"/>
    <w:multiLevelType w:val="multilevel"/>
    <w:tmpl w:val="D8364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4B53A1"/>
    <w:multiLevelType w:val="multilevel"/>
    <w:tmpl w:val="FF142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900E50"/>
    <w:multiLevelType w:val="multilevel"/>
    <w:tmpl w:val="9D28B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D64B06"/>
    <w:multiLevelType w:val="multilevel"/>
    <w:tmpl w:val="EEA27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275DA5"/>
    <w:multiLevelType w:val="multilevel"/>
    <w:tmpl w:val="AEB03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F762D2"/>
    <w:multiLevelType w:val="multilevel"/>
    <w:tmpl w:val="BD645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7F4A39"/>
    <w:multiLevelType w:val="multilevel"/>
    <w:tmpl w:val="5180F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060A05"/>
    <w:multiLevelType w:val="multilevel"/>
    <w:tmpl w:val="05029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05F2C1C"/>
    <w:multiLevelType w:val="multilevel"/>
    <w:tmpl w:val="BAE6A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C8C4EF0"/>
    <w:multiLevelType w:val="multilevel"/>
    <w:tmpl w:val="1B54E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CB3384B"/>
    <w:multiLevelType w:val="multilevel"/>
    <w:tmpl w:val="8A66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8F19DC"/>
    <w:multiLevelType w:val="multilevel"/>
    <w:tmpl w:val="75301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7"/>
  </w:num>
  <w:num w:numId="3">
    <w:abstractNumId w:val="4"/>
  </w:num>
  <w:num w:numId="4">
    <w:abstractNumId w:val="13"/>
  </w:num>
  <w:num w:numId="5">
    <w:abstractNumId w:val="10"/>
  </w:num>
  <w:num w:numId="6">
    <w:abstractNumId w:val="12"/>
  </w:num>
  <w:num w:numId="7">
    <w:abstractNumId w:val="8"/>
  </w:num>
  <w:num w:numId="8">
    <w:abstractNumId w:val="2"/>
  </w:num>
  <w:num w:numId="9">
    <w:abstractNumId w:val="11"/>
  </w:num>
  <w:num w:numId="10">
    <w:abstractNumId w:val="1"/>
  </w:num>
  <w:num w:numId="11">
    <w:abstractNumId w:val="5"/>
  </w:num>
  <w:num w:numId="12">
    <w:abstractNumId w:val="15"/>
  </w:num>
  <w:num w:numId="13">
    <w:abstractNumId w:val="3"/>
  </w:num>
  <w:num w:numId="14">
    <w:abstractNumId w:val="9"/>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6BE"/>
    <w:rsid w:val="000D56BE"/>
    <w:rsid w:val="004E2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F5FD9"/>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525</Words>
  <Characters>2998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2025-11-24T11:38:00Z</dcterms:created>
  <dcterms:modified xsi:type="dcterms:W3CDTF">2025-11-24T11:38:00Z</dcterms:modified>
</cp:coreProperties>
</file>